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07F5" w14:textId="77777777" w:rsidR="00A71B9A" w:rsidRDefault="00A71B9A" w:rsidP="00A71B9A">
      <w:pPr>
        <w:numPr>
          <w:ilvl w:val="0"/>
          <w:numId w:val="0"/>
        </w:numPr>
        <w:spacing w:after="0" w:line="240" w:lineRule="auto"/>
        <w:jc w:val="center"/>
        <w:rPr>
          <w:b/>
          <w:bCs/>
          <w:u w:val="double"/>
        </w:rPr>
      </w:pPr>
      <w:r>
        <w:rPr>
          <w:b/>
          <w:bCs/>
          <w:u w:val="double"/>
        </w:rPr>
        <w:t>E</w:t>
      </w:r>
      <w:r w:rsidRPr="00572275">
        <w:rPr>
          <w:b/>
          <w:bCs/>
          <w:u w:val="double"/>
        </w:rPr>
        <w:t>DITAL DE CHAMAMENTO PÚBLICO 001/2023</w:t>
      </w:r>
    </w:p>
    <w:p w14:paraId="3F461355" w14:textId="77777777" w:rsidR="00CA6D1A" w:rsidRDefault="00CA6D1A" w:rsidP="00CA6D1A">
      <w:pPr>
        <w:numPr>
          <w:ilvl w:val="0"/>
          <w:numId w:val="0"/>
        </w:numPr>
        <w:spacing w:after="0" w:line="360" w:lineRule="auto"/>
        <w:jc w:val="center"/>
      </w:pPr>
      <w:r w:rsidRPr="007C10D4">
        <w:t>ANEXO X</w:t>
      </w:r>
      <w:r>
        <w:t xml:space="preserve"> – FORMULÁRIO DE AVALIAÇÃO</w:t>
      </w:r>
    </w:p>
    <w:p w14:paraId="7E6068F6" w14:textId="77777777" w:rsidR="00CA6D1A" w:rsidRDefault="00CA6D1A" w:rsidP="00CA6D1A">
      <w:pPr>
        <w:numPr>
          <w:ilvl w:val="0"/>
          <w:numId w:val="0"/>
        </w:numPr>
        <w:spacing w:after="0" w:line="360" w:lineRule="auto"/>
        <w:jc w:val="center"/>
      </w:pPr>
      <w:r w:rsidRPr="008E791E">
        <w:rPr>
          <w:i/>
          <w:iCs/>
          <w:sz w:val="20"/>
          <w:szCs w:val="20"/>
        </w:rPr>
        <w:t>(documento em formato editável disponível em</w:t>
      </w:r>
      <w:r>
        <w:rPr>
          <w:i/>
          <w:iCs/>
          <w:sz w:val="20"/>
          <w:szCs w:val="20"/>
        </w:rPr>
        <w:t xml:space="preserve"> sítio eletrônico da CearaPar</w:t>
      </w:r>
      <w:r w:rsidRPr="008E791E">
        <w:rPr>
          <w:i/>
          <w:iCs/>
          <w:sz w:val="20"/>
          <w:szCs w:val="20"/>
        </w:rPr>
        <w:t>)</w:t>
      </w:r>
    </w:p>
    <w:p w14:paraId="53A79157" w14:textId="77777777" w:rsidR="00CA6D1A" w:rsidRDefault="00CA6D1A" w:rsidP="00CA6D1A">
      <w:pPr>
        <w:pStyle w:val="SemEspaamento"/>
      </w:pPr>
    </w:p>
    <w:tbl>
      <w:tblPr>
        <w:tblpPr w:leftFromText="180" w:rightFromText="180" w:topFromText="180" w:bottomFromText="180" w:vertAnchor="text" w:tblpXSpec="center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320"/>
      </w:tblGrid>
      <w:tr w:rsidR="00CA6D1A" w14:paraId="63166CB4" w14:textId="77777777" w:rsidTr="00BC6F75">
        <w:trPr>
          <w:trHeight w:val="16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86B4" w14:textId="77777777" w:rsidR="00CA6D1A" w:rsidRDefault="00CA6D1A" w:rsidP="00BC6F75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REQUERENTE:</w:t>
            </w:r>
          </w:p>
          <w:p w14:paraId="5D5F87E6" w14:textId="77777777" w:rsidR="00CA6D1A" w:rsidRDefault="00CA6D1A" w:rsidP="00BC6F75">
            <w:pPr>
              <w:pStyle w:val="SemEspaamen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98A3BB" wp14:editId="15CE29CF">
                  <wp:extent cx="2463165" cy="830078"/>
                  <wp:effectExtent l="0" t="0" r="0" b="0"/>
                  <wp:docPr id="644060050" name="image1.png" descr="Logotip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60050" name="image1.png" descr="Logotipo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65" cy="830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5A99" w14:textId="77777777" w:rsidR="00CA6D1A" w:rsidRDefault="00CA6D1A" w:rsidP="00BC6F75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PRESTADORA DE SERVIÇO:</w:t>
            </w:r>
          </w:p>
          <w:p w14:paraId="10B96378" w14:textId="77777777" w:rsidR="00CA6D1A" w:rsidRDefault="00CA6D1A" w:rsidP="00BC6F75">
            <w:pPr>
              <w:pStyle w:val="SemEspaamento"/>
              <w:rPr>
                <w:sz w:val="20"/>
                <w:szCs w:val="20"/>
              </w:rPr>
            </w:pPr>
          </w:p>
          <w:p w14:paraId="3329BBCD" w14:textId="77777777" w:rsidR="00CA6D1A" w:rsidRDefault="00CA6D1A" w:rsidP="00BC6F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**INSERIR LOGOMARCA**</w:t>
            </w:r>
          </w:p>
        </w:tc>
      </w:tr>
    </w:tbl>
    <w:p w14:paraId="6E552F4C" w14:textId="77777777" w:rsidR="00CA6D1A" w:rsidRPr="00132459" w:rsidRDefault="00CA6D1A" w:rsidP="00CA6D1A">
      <w:pPr>
        <w:pStyle w:val="SemEspaamento"/>
        <w:jc w:val="center"/>
        <w:rPr>
          <w:b/>
        </w:rPr>
      </w:pPr>
      <w:r w:rsidRPr="00132459">
        <w:rPr>
          <w:b/>
        </w:rPr>
        <w:t>FORMULÁRIO DE AVALIAÇÃO</w:t>
      </w:r>
    </w:p>
    <w:p w14:paraId="550464C1" w14:textId="77777777" w:rsidR="00CA6D1A" w:rsidRPr="00132459" w:rsidRDefault="00CA6D1A" w:rsidP="00CA6D1A">
      <w:pPr>
        <w:pStyle w:val="SemEspaamento"/>
        <w:jc w:val="center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701"/>
        <w:gridCol w:w="3606"/>
      </w:tblGrid>
      <w:tr w:rsidR="00CA6D1A" w:rsidRPr="00132459" w14:paraId="46F97647" w14:textId="77777777" w:rsidTr="00BC6F75">
        <w:trPr>
          <w:jc w:val="center"/>
        </w:trPr>
        <w:tc>
          <w:tcPr>
            <w:tcW w:w="8846" w:type="dxa"/>
            <w:gridSpan w:val="3"/>
            <w:shd w:val="clear" w:color="auto" w:fill="808080"/>
          </w:tcPr>
          <w:p w14:paraId="249A1A8E" w14:textId="77777777" w:rsidR="00CA6D1A" w:rsidRPr="00132459" w:rsidRDefault="00CA6D1A" w:rsidP="00BC6F75">
            <w:pPr>
              <w:pStyle w:val="SemEspaamento"/>
            </w:pPr>
            <w:r w:rsidRPr="00132459">
              <w:rPr>
                <w:b/>
                <w:color w:val="FFFFFF"/>
              </w:rPr>
              <w:t>OBJETO</w:t>
            </w:r>
          </w:p>
        </w:tc>
      </w:tr>
      <w:tr w:rsidR="00CA6D1A" w:rsidRPr="00132459" w14:paraId="501B65DA" w14:textId="77777777" w:rsidTr="00BC6F75">
        <w:trPr>
          <w:jc w:val="center"/>
        </w:trPr>
        <w:tc>
          <w:tcPr>
            <w:tcW w:w="3539" w:type="dxa"/>
          </w:tcPr>
          <w:p w14:paraId="6B3B6093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SGBI: </w:t>
            </w:r>
            <w:r w:rsidRPr="00132459">
              <w:t>NONONONONONON</w:t>
            </w:r>
          </w:p>
        </w:tc>
        <w:tc>
          <w:tcPr>
            <w:tcW w:w="5307" w:type="dxa"/>
            <w:gridSpan w:val="2"/>
          </w:tcPr>
          <w:p w14:paraId="5FF4DEFC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Descrição do Imóvel: </w:t>
            </w:r>
            <w:r w:rsidRPr="00132459">
              <w:t>NONONONONONON</w:t>
            </w:r>
          </w:p>
        </w:tc>
      </w:tr>
      <w:tr w:rsidR="00CA6D1A" w:rsidRPr="00132459" w14:paraId="385FD24F" w14:textId="77777777" w:rsidTr="00BC6F75">
        <w:trPr>
          <w:jc w:val="center"/>
        </w:trPr>
        <w:tc>
          <w:tcPr>
            <w:tcW w:w="8846" w:type="dxa"/>
            <w:gridSpan w:val="3"/>
          </w:tcPr>
          <w:p w14:paraId="461F4326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Endereço: </w:t>
            </w:r>
            <w:r w:rsidRPr="00132459">
              <w:t>NONONONONONON</w:t>
            </w:r>
          </w:p>
        </w:tc>
      </w:tr>
      <w:tr w:rsidR="00CA6D1A" w:rsidRPr="00132459" w14:paraId="34F553F7" w14:textId="77777777" w:rsidTr="00BC6F75">
        <w:trPr>
          <w:jc w:val="center"/>
        </w:trPr>
        <w:tc>
          <w:tcPr>
            <w:tcW w:w="3539" w:type="dxa"/>
          </w:tcPr>
          <w:p w14:paraId="4F1401CE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Município: </w:t>
            </w:r>
            <w:r w:rsidRPr="00132459">
              <w:t>NONONONONONON</w:t>
            </w:r>
          </w:p>
        </w:tc>
        <w:tc>
          <w:tcPr>
            <w:tcW w:w="1701" w:type="dxa"/>
          </w:tcPr>
          <w:p w14:paraId="4D962542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Estado: </w:t>
            </w:r>
            <w:r w:rsidRPr="00132459">
              <w:t>NO</w:t>
            </w:r>
          </w:p>
        </w:tc>
        <w:tc>
          <w:tcPr>
            <w:tcW w:w="3606" w:type="dxa"/>
          </w:tcPr>
          <w:p w14:paraId="1420449F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Data da avaliação</w:t>
            </w:r>
            <w:r w:rsidRPr="00132459">
              <w:t>: DD/MM/AAAA</w:t>
            </w:r>
          </w:p>
        </w:tc>
      </w:tr>
      <w:tr w:rsidR="00CA6D1A" w:rsidRPr="00132459" w14:paraId="016398B1" w14:textId="77777777" w:rsidTr="00BC6F75">
        <w:trPr>
          <w:jc w:val="center"/>
        </w:trPr>
        <w:tc>
          <w:tcPr>
            <w:tcW w:w="8846" w:type="dxa"/>
            <w:gridSpan w:val="3"/>
          </w:tcPr>
          <w:p w14:paraId="42A2FA28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Proprietário: </w:t>
            </w:r>
            <w:r w:rsidRPr="00132459">
              <w:t>NONONONONONON</w:t>
            </w:r>
          </w:p>
        </w:tc>
      </w:tr>
      <w:tr w:rsidR="00CA6D1A" w:rsidRPr="00132459" w14:paraId="6D200E4E" w14:textId="77777777" w:rsidTr="00BC6F75">
        <w:trPr>
          <w:jc w:val="center"/>
        </w:trPr>
        <w:tc>
          <w:tcPr>
            <w:tcW w:w="3539" w:type="dxa"/>
          </w:tcPr>
          <w:p w14:paraId="64E56EB4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Matrícula/Transcrição:</w:t>
            </w:r>
          </w:p>
          <w:p w14:paraId="50D4D645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t>NONONO</w:t>
            </w:r>
          </w:p>
        </w:tc>
        <w:tc>
          <w:tcPr>
            <w:tcW w:w="5307" w:type="dxa"/>
            <w:gridSpan w:val="2"/>
          </w:tcPr>
          <w:p w14:paraId="102CE312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Cartório:</w:t>
            </w:r>
          </w:p>
          <w:p w14:paraId="250FE063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t>NONONONONONON</w:t>
            </w:r>
          </w:p>
        </w:tc>
      </w:tr>
      <w:tr w:rsidR="00CA6D1A" w:rsidRPr="00132459" w14:paraId="70FFF64F" w14:textId="77777777" w:rsidTr="00BC6F75">
        <w:trPr>
          <w:jc w:val="center"/>
        </w:trPr>
        <w:tc>
          <w:tcPr>
            <w:tcW w:w="8846" w:type="dxa"/>
            <w:gridSpan w:val="3"/>
          </w:tcPr>
          <w:p w14:paraId="01D1A619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Finalidade:</w:t>
            </w:r>
          </w:p>
          <w:p w14:paraId="62DDC5F3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t>Informar finalidade conforme Ordem de Serviço (venda, cessão, desapropriação etc.)</w:t>
            </w:r>
          </w:p>
        </w:tc>
      </w:tr>
    </w:tbl>
    <w:p w14:paraId="26992F49" w14:textId="77777777" w:rsidR="00CA6D1A" w:rsidRPr="00132459" w:rsidRDefault="00CA6D1A" w:rsidP="00CA6D1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CA6D1A" w:rsidRPr="00132459" w14:paraId="6CE59B71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5DB7BD4A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CARACTERÍSTICAS GERAIS</w:t>
            </w:r>
          </w:p>
        </w:tc>
      </w:tr>
      <w:tr w:rsidR="00CA6D1A" w:rsidRPr="00132459" w14:paraId="021AD8C0" w14:textId="77777777" w:rsidTr="00BC6F75">
        <w:trPr>
          <w:jc w:val="center"/>
        </w:trPr>
        <w:tc>
          <w:tcPr>
            <w:tcW w:w="8846" w:type="dxa"/>
          </w:tcPr>
          <w:p w14:paraId="3F893CE8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Terreno: </w:t>
            </w:r>
          </w:p>
          <w:p w14:paraId="0EF257B1" w14:textId="77777777" w:rsidR="00CA6D1A" w:rsidRPr="00132459" w:rsidRDefault="00CA6D1A" w:rsidP="00BC6F75">
            <w:pPr>
              <w:pStyle w:val="SemEspaamento"/>
            </w:pPr>
            <w:r w:rsidRPr="00132459">
              <w:rPr>
                <w:b/>
              </w:rPr>
              <w:t xml:space="preserve">Área = </w:t>
            </w:r>
            <w:r w:rsidRPr="00132459">
              <w:t>(documentada ou levantada em m²)</w:t>
            </w:r>
          </w:p>
        </w:tc>
      </w:tr>
      <w:tr w:rsidR="00CA6D1A" w:rsidRPr="00132459" w14:paraId="2AF72505" w14:textId="77777777" w:rsidTr="00BC6F75">
        <w:trPr>
          <w:jc w:val="center"/>
        </w:trPr>
        <w:tc>
          <w:tcPr>
            <w:tcW w:w="8846" w:type="dxa"/>
          </w:tcPr>
          <w:p w14:paraId="5AFA011C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Benfeitorias: </w:t>
            </w:r>
          </w:p>
          <w:p w14:paraId="44097454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Área de projeção = </w:t>
            </w:r>
            <w:r w:rsidRPr="00132459">
              <w:t>(levantada em m²)</w:t>
            </w:r>
          </w:p>
          <w:p w14:paraId="39C08D3D" w14:textId="77777777" w:rsidR="00CA6D1A" w:rsidRPr="00132459" w:rsidRDefault="00CA6D1A" w:rsidP="00BC6F75">
            <w:pPr>
              <w:pStyle w:val="SemEspaamento"/>
            </w:pPr>
            <w:r w:rsidRPr="00132459">
              <w:rPr>
                <w:b/>
              </w:rPr>
              <w:t>Área construída =</w:t>
            </w:r>
            <w:r w:rsidRPr="00132459">
              <w:t xml:space="preserve"> (levantada em m²)</w:t>
            </w:r>
          </w:p>
        </w:tc>
      </w:tr>
      <w:tr w:rsidR="00CA6D1A" w:rsidRPr="00132459" w14:paraId="0D6E1DF1" w14:textId="77777777" w:rsidTr="00BC6F75">
        <w:trPr>
          <w:jc w:val="center"/>
        </w:trPr>
        <w:tc>
          <w:tcPr>
            <w:tcW w:w="8846" w:type="dxa"/>
          </w:tcPr>
          <w:p w14:paraId="6653EBB5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Benfeitorias adicionais:</w:t>
            </w:r>
          </w:p>
          <w:p w14:paraId="3C86761D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Área de manobra = </w:t>
            </w:r>
            <w:r w:rsidRPr="00132459">
              <w:t>(levantada em m²)</w:t>
            </w:r>
          </w:p>
        </w:tc>
      </w:tr>
    </w:tbl>
    <w:p w14:paraId="547F4D23" w14:textId="77777777" w:rsidR="00CA6D1A" w:rsidRPr="00132459" w:rsidRDefault="00CA6D1A" w:rsidP="00CA6D1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2949"/>
        <w:gridCol w:w="2949"/>
      </w:tblGrid>
      <w:tr w:rsidR="00CA6D1A" w:rsidRPr="00132459" w14:paraId="6A33422C" w14:textId="77777777" w:rsidTr="00BC6F75">
        <w:trPr>
          <w:jc w:val="center"/>
        </w:trPr>
        <w:tc>
          <w:tcPr>
            <w:tcW w:w="8846" w:type="dxa"/>
            <w:gridSpan w:val="3"/>
            <w:shd w:val="clear" w:color="auto" w:fill="808080"/>
          </w:tcPr>
          <w:p w14:paraId="32BF2676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LOCALIZAÇÃO GEORREFERENCIADA</w:t>
            </w:r>
          </w:p>
        </w:tc>
      </w:tr>
      <w:tr w:rsidR="00CA6D1A" w:rsidRPr="00132459" w14:paraId="51D4EBF2" w14:textId="77777777" w:rsidTr="00BC6F75">
        <w:trPr>
          <w:jc w:val="center"/>
        </w:trPr>
        <w:tc>
          <w:tcPr>
            <w:tcW w:w="8846" w:type="dxa"/>
            <w:gridSpan w:val="3"/>
          </w:tcPr>
          <w:p w14:paraId="4B7E92DC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Coordenadas Geográficas GMS (centro da testada principal do terreno)</w:t>
            </w:r>
          </w:p>
        </w:tc>
      </w:tr>
      <w:tr w:rsidR="00CA6D1A" w:rsidRPr="00132459" w14:paraId="4D1FC578" w14:textId="77777777" w:rsidTr="00BC6F75">
        <w:trPr>
          <w:jc w:val="center"/>
        </w:trPr>
        <w:tc>
          <w:tcPr>
            <w:tcW w:w="2948" w:type="dxa"/>
          </w:tcPr>
          <w:p w14:paraId="706C7D93" w14:textId="77777777" w:rsidR="00CA6D1A" w:rsidRPr="00132459" w:rsidRDefault="00CA6D1A" w:rsidP="00BC6F75">
            <w:pPr>
              <w:pStyle w:val="SemEspaamento"/>
            </w:pPr>
            <w:r w:rsidRPr="00132459">
              <w:t>Latitude:</w:t>
            </w:r>
          </w:p>
        </w:tc>
        <w:tc>
          <w:tcPr>
            <w:tcW w:w="2949" w:type="dxa"/>
          </w:tcPr>
          <w:p w14:paraId="0D1A685E" w14:textId="77777777" w:rsidR="00CA6D1A" w:rsidRPr="00132459" w:rsidRDefault="00CA6D1A" w:rsidP="00BC6F75">
            <w:pPr>
              <w:pStyle w:val="SemEspaamento"/>
            </w:pPr>
            <w:r w:rsidRPr="00132459">
              <w:t>Longitude:</w:t>
            </w:r>
          </w:p>
        </w:tc>
        <w:tc>
          <w:tcPr>
            <w:tcW w:w="2949" w:type="dxa"/>
          </w:tcPr>
          <w:p w14:paraId="49228A48" w14:textId="77777777" w:rsidR="00CA6D1A" w:rsidRPr="00132459" w:rsidRDefault="00CA6D1A" w:rsidP="00BC6F75">
            <w:pPr>
              <w:pStyle w:val="SemEspaamento"/>
            </w:pPr>
            <w:r w:rsidRPr="00132459">
              <w:t>Altitude:</w:t>
            </w:r>
          </w:p>
        </w:tc>
      </w:tr>
    </w:tbl>
    <w:p w14:paraId="56E77A36" w14:textId="77777777" w:rsidR="00CA6D1A" w:rsidRPr="00132459" w:rsidRDefault="00CA6D1A" w:rsidP="00CA6D1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CA6D1A" w:rsidRPr="00132459" w14:paraId="38922029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09485FDC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CRITÉRIOS DA AVALIAÇÃO DO TERRENO</w:t>
            </w:r>
          </w:p>
        </w:tc>
      </w:tr>
      <w:tr w:rsidR="00CA6D1A" w:rsidRPr="00132459" w14:paraId="44B76203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58E8A94C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Metodologia aplicada:</w:t>
            </w:r>
          </w:p>
          <w:p w14:paraId="70B3B1BB" w14:textId="77777777" w:rsidR="00CA6D1A" w:rsidRPr="00132459" w:rsidRDefault="00CA6D1A" w:rsidP="00BC6F75">
            <w:pPr>
              <w:pStyle w:val="SemEspaamento"/>
            </w:pPr>
            <w:proofErr w:type="gramStart"/>
            <w:r w:rsidRPr="00132459">
              <w:t>(  )</w:t>
            </w:r>
            <w:proofErr w:type="gramEnd"/>
            <w:r w:rsidRPr="00132459">
              <w:t xml:space="preserve"> Método Comparativo Direto de Dados de Mercado  </w:t>
            </w:r>
          </w:p>
          <w:p w14:paraId="38B64D11" w14:textId="77777777" w:rsidR="00CA6D1A" w:rsidRPr="00132459" w:rsidRDefault="00CA6D1A" w:rsidP="00BC6F75">
            <w:pPr>
              <w:pStyle w:val="SemEspaamento"/>
            </w:pPr>
            <w:proofErr w:type="gramStart"/>
            <w:r w:rsidRPr="00132459">
              <w:t>(  )</w:t>
            </w:r>
            <w:proofErr w:type="gramEnd"/>
            <w:r w:rsidRPr="00132459">
              <w:t xml:space="preserve"> Método Evolutivo  (  ) Método Involutivo (  ) Método de Capitalização de Renda</w:t>
            </w:r>
          </w:p>
        </w:tc>
      </w:tr>
      <w:tr w:rsidR="00CA6D1A" w:rsidRPr="00132459" w14:paraId="7435BEC9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4A37E8F4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Grau de Fundamentação:</w:t>
            </w:r>
          </w:p>
          <w:p w14:paraId="5DF0A6A4" w14:textId="77777777" w:rsidR="00CA6D1A" w:rsidRPr="00132459" w:rsidRDefault="00CA6D1A" w:rsidP="00BC6F75">
            <w:pPr>
              <w:pStyle w:val="SemEspaamento"/>
            </w:pPr>
            <w:proofErr w:type="gramStart"/>
            <w:r w:rsidRPr="00132459">
              <w:t>(  )</w:t>
            </w:r>
            <w:proofErr w:type="gramEnd"/>
            <w:r w:rsidRPr="00132459">
              <w:t xml:space="preserve"> I   (  ) II  (  ) III</w:t>
            </w:r>
          </w:p>
        </w:tc>
      </w:tr>
      <w:tr w:rsidR="00CA6D1A" w:rsidRPr="00132459" w14:paraId="274375B0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4CE523B9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Grau de Precisão:</w:t>
            </w:r>
          </w:p>
          <w:p w14:paraId="0D98500B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proofErr w:type="gramStart"/>
            <w:r w:rsidRPr="00132459">
              <w:t>(  )</w:t>
            </w:r>
            <w:proofErr w:type="gramEnd"/>
            <w:r w:rsidRPr="00132459">
              <w:t xml:space="preserve"> I   (  ) II  (  ) III</w:t>
            </w:r>
          </w:p>
        </w:tc>
      </w:tr>
    </w:tbl>
    <w:p w14:paraId="6206A38C" w14:textId="77777777" w:rsidR="00CA6D1A" w:rsidRPr="00132459" w:rsidRDefault="00CA6D1A" w:rsidP="00CA6D1A">
      <w:pPr>
        <w:pStyle w:val="SemEspaamento"/>
        <w:rPr>
          <w:b/>
        </w:rPr>
      </w:pPr>
    </w:p>
    <w:p w14:paraId="33BD1E0F" w14:textId="77777777" w:rsidR="00CA6D1A" w:rsidRDefault="00CA6D1A" w:rsidP="00CA6D1A">
      <w:pPr>
        <w:pStyle w:val="SemEspaamento"/>
        <w:rPr>
          <w:b/>
        </w:rPr>
      </w:pPr>
    </w:p>
    <w:p w14:paraId="7936E403" w14:textId="77777777" w:rsidR="00CA6D1A" w:rsidRDefault="00CA6D1A" w:rsidP="00CA6D1A">
      <w:pPr>
        <w:pStyle w:val="SemEspaamento"/>
        <w:rPr>
          <w:b/>
        </w:rPr>
      </w:pPr>
    </w:p>
    <w:p w14:paraId="49D63AA1" w14:textId="77777777" w:rsidR="00CA6D1A" w:rsidRDefault="00CA6D1A" w:rsidP="00CA6D1A">
      <w:pPr>
        <w:pStyle w:val="SemEspaamento"/>
        <w:rPr>
          <w:b/>
        </w:rPr>
      </w:pPr>
    </w:p>
    <w:p w14:paraId="3A940FED" w14:textId="77777777" w:rsidR="00CA6D1A" w:rsidRDefault="00CA6D1A" w:rsidP="00CA6D1A">
      <w:pPr>
        <w:pStyle w:val="SemEspaamento"/>
        <w:rPr>
          <w:b/>
        </w:rPr>
      </w:pPr>
    </w:p>
    <w:p w14:paraId="5D33BDFA" w14:textId="77777777" w:rsidR="00CA6D1A" w:rsidRPr="00132459" w:rsidRDefault="00CA6D1A" w:rsidP="00CA6D1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CA6D1A" w:rsidRPr="00132459" w14:paraId="5C3E22F9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250C1995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lastRenderedPageBreak/>
              <w:t>CRITÉRIOS DA AVALIAÇÃO DA(S) BENFEITORIA(S)</w:t>
            </w:r>
          </w:p>
        </w:tc>
      </w:tr>
      <w:tr w:rsidR="00CA6D1A" w:rsidRPr="00132459" w14:paraId="08D3889C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56D08CFD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Metodologia aplicada:</w:t>
            </w:r>
          </w:p>
          <w:p w14:paraId="19BD9A48" w14:textId="77777777" w:rsidR="00CA6D1A" w:rsidRPr="00132459" w:rsidRDefault="00CA6D1A" w:rsidP="00BC6F75">
            <w:pPr>
              <w:pStyle w:val="SemEspaamento"/>
            </w:pPr>
            <w:proofErr w:type="gramStart"/>
            <w:r w:rsidRPr="00132459">
              <w:t>(  )</w:t>
            </w:r>
            <w:proofErr w:type="gramEnd"/>
            <w:r w:rsidRPr="00132459">
              <w:t xml:space="preserve"> Método Comparativo Direto de Dados de Mercado  </w:t>
            </w:r>
          </w:p>
          <w:p w14:paraId="19D483DE" w14:textId="77777777" w:rsidR="00CA6D1A" w:rsidRPr="00132459" w:rsidRDefault="00CA6D1A" w:rsidP="00BC6F75">
            <w:pPr>
              <w:pStyle w:val="SemEspaamento"/>
            </w:pPr>
            <w:proofErr w:type="gramStart"/>
            <w:r w:rsidRPr="00132459">
              <w:t>(  )</w:t>
            </w:r>
            <w:proofErr w:type="gramEnd"/>
            <w:r w:rsidRPr="00132459">
              <w:t xml:space="preserve"> Método Evolutivo  (  ) Método Involutivo (  ) Método de Capitalização de Renda</w:t>
            </w:r>
          </w:p>
        </w:tc>
      </w:tr>
      <w:tr w:rsidR="00CA6D1A" w:rsidRPr="00132459" w14:paraId="2290C596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362C7B8D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Grau de Fundamentação:</w:t>
            </w:r>
          </w:p>
          <w:p w14:paraId="638C9082" w14:textId="77777777" w:rsidR="00CA6D1A" w:rsidRPr="00132459" w:rsidRDefault="00CA6D1A" w:rsidP="00BC6F75">
            <w:pPr>
              <w:pStyle w:val="SemEspaamento"/>
            </w:pPr>
            <w:proofErr w:type="gramStart"/>
            <w:r w:rsidRPr="00132459">
              <w:t>(  )</w:t>
            </w:r>
            <w:proofErr w:type="gramEnd"/>
            <w:r w:rsidRPr="00132459">
              <w:t xml:space="preserve"> I   (  ) II  (  ) III</w:t>
            </w:r>
          </w:p>
        </w:tc>
      </w:tr>
      <w:tr w:rsidR="00CA6D1A" w:rsidRPr="00132459" w14:paraId="7458B4EE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26F8D6B9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Grau de Precisão:</w:t>
            </w:r>
          </w:p>
          <w:p w14:paraId="335238C5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proofErr w:type="gramStart"/>
            <w:r w:rsidRPr="00132459">
              <w:t>(  )</w:t>
            </w:r>
            <w:proofErr w:type="gramEnd"/>
            <w:r w:rsidRPr="00132459">
              <w:t xml:space="preserve"> I   (  ) II  (  ) III</w:t>
            </w:r>
          </w:p>
        </w:tc>
      </w:tr>
    </w:tbl>
    <w:p w14:paraId="0A2206B9" w14:textId="77777777" w:rsidR="00CA6D1A" w:rsidRPr="00132459" w:rsidRDefault="00CA6D1A" w:rsidP="00CA6D1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CA6D1A" w:rsidRPr="00132459" w14:paraId="091699D0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5668AF36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VALOR DE MERCADO</w:t>
            </w:r>
          </w:p>
        </w:tc>
      </w:tr>
      <w:tr w:rsidR="00CA6D1A" w:rsidRPr="00132459" w14:paraId="5BD13D74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43178951" w14:textId="77777777" w:rsidR="00CA6D1A" w:rsidRPr="00132459" w:rsidRDefault="00CA6D1A" w:rsidP="00BC6F75">
            <w:pPr>
              <w:pStyle w:val="SemEspaamento"/>
            </w:pPr>
            <w:r w:rsidRPr="00132459">
              <w:rPr>
                <w:b/>
              </w:rPr>
              <w:t xml:space="preserve">Valor do Terreno: </w:t>
            </w:r>
            <w:r w:rsidRPr="00132459">
              <w:t xml:space="preserve">R$ </w:t>
            </w:r>
            <w:proofErr w:type="gramStart"/>
            <w:r w:rsidRPr="00132459">
              <w:t>XXX.XXX,XX</w:t>
            </w:r>
            <w:proofErr w:type="gramEnd"/>
            <w:r w:rsidRPr="00132459">
              <w:t xml:space="preserve"> (escrever também o valor por extenso)</w:t>
            </w:r>
          </w:p>
          <w:p w14:paraId="78FBD093" w14:textId="77777777" w:rsidR="00CA6D1A" w:rsidRPr="00132459" w:rsidRDefault="00CA6D1A" w:rsidP="00BC6F75">
            <w:pPr>
              <w:pStyle w:val="SemEspaamento"/>
            </w:pPr>
          </w:p>
          <w:p w14:paraId="6F7D83AC" w14:textId="77777777" w:rsidR="00CA6D1A" w:rsidRPr="00132459" w:rsidRDefault="00CA6D1A" w:rsidP="00BC6F75">
            <w:pPr>
              <w:pStyle w:val="SemEspaamento"/>
            </w:pPr>
            <w:r w:rsidRPr="00132459">
              <w:rPr>
                <w:b/>
              </w:rPr>
              <w:t xml:space="preserve">Valor da(s) Benfeitoria(s): </w:t>
            </w:r>
            <w:r w:rsidRPr="00132459">
              <w:t xml:space="preserve">R$ </w:t>
            </w:r>
            <w:proofErr w:type="gramStart"/>
            <w:r w:rsidRPr="00132459">
              <w:t>XXX.XXX,XX</w:t>
            </w:r>
            <w:proofErr w:type="gramEnd"/>
            <w:r w:rsidRPr="00132459">
              <w:t xml:space="preserve"> (escrever também o valor por extenso)</w:t>
            </w:r>
          </w:p>
          <w:p w14:paraId="3D314975" w14:textId="77777777" w:rsidR="00CA6D1A" w:rsidRPr="00132459" w:rsidRDefault="00CA6D1A" w:rsidP="00BC6F75">
            <w:pPr>
              <w:pStyle w:val="SemEspaamento"/>
            </w:pPr>
          </w:p>
          <w:p w14:paraId="26DBDD9B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Valor Total: </w:t>
            </w:r>
            <w:r w:rsidRPr="00132459">
              <w:t xml:space="preserve">R$ </w:t>
            </w:r>
            <w:proofErr w:type="gramStart"/>
            <w:r w:rsidRPr="00132459">
              <w:t>XXX.XXX,XX</w:t>
            </w:r>
            <w:proofErr w:type="gramEnd"/>
            <w:r w:rsidRPr="00132459">
              <w:t xml:space="preserve"> (escrever também o valor por extenso)</w:t>
            </w:r>
          </w:p>
        </w:tc>
      </w:tr>
    </w:tbl>
    <w:p w14:paraId="052F632F" w14:textId="77777777" w:rsidR="00CA6D1A" w:rsidRPr="00132459" w:rsidRDefault="00CA6D1A" w:rsidP="00CA6D1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CA6D1A" w:rsidRPr="00132459" w14:paraId="4D433792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05FCC5F7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ANEXOS NÃO PADRONIZADOS</w:t>
            </w:r>
          </w:p>
        </w:tc>
      </w:tr>
      <w:tr w:rsidR="00CA6D1A" w:rsidRPr="00132459" w14:paraId="310E4667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26B7C7A3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Laudo de avaliação em formatos </w:t>
            </w:r>
            <w:proofErr w:type="spellStart"/>
            <w:r w:rsidRPr="00132459">
              <w:rPr>
                <w:b/>
              </w:rPr>
              <w:t>docx</w:t>
            </w:r>
            <w:proofErr w:type="spellEnd"/>
            <w:r w:rsidRPr="00132459">
              <w:rPr>
                <w:b/>
              </w:rPr>
              <w:t xml:space="preserve"> e PDF, com os seguintes tópicos:</w:t>
            </w:r>
          </w:p>
          <w:p w14:paraId="73728BC2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Objetivo;</w:t>
            </w:r>
          </w:p>
          <w:p w14:paraId="0C687FA0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Finalidade (venda, cessão onerosa);</w:t>
            </w:r>
          </w:p>
          <w:p w14:paraId="1FF4D134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Proprietário;</w:t>
            </w:r>
          </w:p>
          <w:p w14:paraId="0E0A7496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Pressupostos;</w:t>
            </w:r>
          </w:p>
          <w:p w14:paraId="422756EA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Identificação e caracterização do imóvel avaliando (localização, acesso, caracterização da região, descrição do terreno e das benfeitorias);</w:t>
            </w:r>
          </w:p>
          <w:p w14:paraId="7A3E203A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Diagnóstico de mercado;</w:t>
            </w:r>
          </w:p>
          <w:p w14:paraId="3C674D60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Descrição da metodologia aplicada;</w:t>
            </w:r>
          </w:p>
          <w:p w14:paraId="621042E6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Especificação da avaliação (grau de fundamentação, grau de precisão);</w:t>
            </w:r>
          </w:p>
          <w:p w14:paraId="24E36865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Tratamento de dados e identificação do resultado;</w:t>
            </w:r>
          </w:p>
          <w:p w14:paraId="4328A150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Resultado da avaliação;</w:t>
            </w:r>
          </w:p>
          <w:p w14:paraId="08C163DD" w14:textId="77777777" w:rsidR="00CA6D1A" w:rsidRPr="00132459" w:rsidRDefault="00CA6D1A" w:rsidP="00CA6D1A">
            <w:pPr>
              <w:pStyle w:val="SemEspaamento"/>
              <w:numPr>
                <w:ilvl w:val="6"/>
                <w:numId w:val="1"/>
              </w:numPr>
              <w:ind w:left="589"/>
            </w:pPr>
            <w:r w:rsidRPr="00132459">
              <w:t>Conclusão.</w:t>
            </w:r>
          </w:p>
          <w:p w14:paraId="7E20DB0A" w14:textId="77777777" w:rsidR="00CA6D1A" w:rsidRPr="00132459" w:rsidRDefault="00CA6D1A" w:rsidP="00BC6F75">
            <w:pPr>
              <w:pStyle w:val="SemEspaamento"/>
              <w:rPr>
                <w:b/>
              </w:rPr>
            </w:pPr>
          </w:p>
          <w:p w14:paraId="4D8012F5" w14:textId="77777777" w:rsidR="00CA6D1A" w:rsidRPr="00132459" w:rsidRDefault="00CA6D1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Anexos do laudo (em arquivos separados)</w:t>
            </w:r>
          </w:p>
          <w:p w14:paraId="45641273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>Memória de cálculo em formato PDF</w:t>
            </w:r>
            <w:r>
              <w:t xml:space="preserve"> e </w:t>
            </w:r>
            <w:r w:rsidRPr="00572275">
              <w:t>Excel (.</w:t>
            </w:r>
            <w:proofErr w:type="spellStart"/>
            <w:r w:rsidRPr="00572275">
              <w:t>xlsx</w:t>
            </w:r>
            <w:proofErr w:type="spellEnd"/>
            <w:r w:rsidRPr="00572275">
              <w:t>).</w:t>
            </w:r>
            <w:r w:rsidRPr="00132459">
              <w:t>;</w:t>
            </w:r>
          </w:p>
          <w:p w14:paraId="2B24B0A0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>Relatório fotográfico do imóvel em formato PDF;</w:t>
            </w:r>
          </w:p>
          <w:p w14:paraId="3998C4B7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>Imagem de fachada ou frente do imóvel avaliado em formato PNG, com resolução de 1920x1080 pixels;</w:t>
            </w:r>
          </w:p>
          <w:p w14:paraId="34BF6B1C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 xml:space="preserve">Arquivo em formato PDF com: </w:t>
            </w:r>
          </w:p>
          <w:p w14:paraId="2E7CE7B7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>Imagem atual de satélite indicando os limites do terreno;</w:t>
            </w:r>
          </w:p>
          <w:p w14:paraId="08D22975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 xml:space="preserve">Poligonal com pontos de georreferenciamento; </w:t>
            </w:r>
          </w:p>
          <w:p w14:paraId="018D160B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 xml:space="preserve">Croqui com volume de benfeitorias sobre o terreno avaliado; </w:t>
            </w:r>
          </w:p>
          <w:p w14:paraId="1C9361BD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>Memorial descritivo</w:t>
            </w:r>
          </w:p>
          <w:p w14:paraId="5D195CE9" w14:textId="77777777" w:rsidR="00CA6D1A" w:rsidRPr="00132459" w:rsidRDefault="00CA6D1A" w:rsidP="00CA6D1A">
            <w:pPr>
              <w:pStyle w:val="SemEspaamento"/>
              <w:numPr>
                <w:ilvl w:val="0"/>
                <w:numId w:val="10"/>
              </w:numPr>
              <w:ind w:left="589"/>
            </w:pPr>
            <w:r w:rsidRPr="00132459">
              <w:t xml:space="preserve">Poligonal em formato </w:t>
            </w:r>
            <w:proofErr w:type="spellStart"/>
            <w:r>
              <w:t>kmz</w:t>
            </w:r>
            <w:proofErr w:type="spellEnd"/>
            <w:r>
              <w:t xml:space="preserve">, </w:t>
            </w:r>
            <w:proofErr w:type="spellStart"/>
            <w:r w:rsidRPr="00132459">
              <w:rPr>
                <w:i/>
                <w:iCs/>
              </w:rPr>
              <w:t>dwg</w:t>
            </w:r>
            <w:proofErr w:type="spellEnd"/>
            <w:r w:rsidRPr="00132459">
              <w:t xml:space="preserve"> e em arquivos com extensão </w:t>
            </w:r>
            <w:proofErr w:type="spellStart"/>
            <w:r w:rsidRPr="00132459">
              <w:rPr>
                <w:i/>
                <w:iCs/>
              </w:rPr>
              <w:t>shapefile</w:t>
            </w:r>
            <w:proofErr w:type="spellEnd"/>
            <w:r w:rsidRPr="00132459">
              <w:t xml:space="preserve"> vinculados ao Sistema Geodésico Brasileiro (SGB) e com imagens georreferenciadas e, quando necessário, </w:t>
            </w:r>
            <w:proofErr w:type="spellStart"/>
            <w:r w:rsidRPr="00132459">
              <w:t>ortorretificadas</w:t>
            </w:r>
            <w:proofErr w:type="spellEnd"/>
            <w:r w:rsidRPr="00132459">
              <w:t>.</w:t>
            </w:r>
          </w:p>
        </w:tc>
      </w:tr>
    </w:tbl>
    <w:p w14:paraId="0BAFA0DB" w14:textId="77777777" w:rsidR="00CA6D1A" w:rsidRPr="00132459" w:rsidRDefault="00CA6D1A" w:rsidP="00CA6D1A">
      <w:pPr>
        <w:pStyle w:val="SemEspaamento"/>
        <w:rPr>
          <w:b/>
          <w:color w:val="FF0000"/>
        </w:rPr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CA6D1A" w:rsidRPr="00132459" w14:paraId="75177C62" w14:textId="77777777" w:rsidTr="00BC6F75">
        <w:trPr>
          <w:trHeight w:val="20"/>
          <w:jc w:val="center"/>
        </w:trPr>
        <w:tc>
          <w:tcPr>
            <w:tcW w:w="8865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B751" w14:textId="77777777" w:rsidR="00CA6D1A" w:rsidRPr="00132459" w:rsidRDefault="00CA6D1A" w:rsidP="00BC6F75">
            <w:pPr>
              <w:pStyle w:val="SemEspaamento"/>
              <w:rPr>
                <w:b/>
                <w:bCs/>
              </w:rPr>
            </w:pPr>
            <w:r w:rsidRPr="00132459">
              <w:rPr>
                <w:b/>
                <w:bCs/>
                <w:color w:val="FFFFFF" w:themeColor="background1"/>
              </w:rPr>
              <w:t>OBSERVAÇÕES IMPORTANTES:</w:t>
            </w:r>
          </w:p>
        </w:tc>
      </w:tr>
      <w:tr w:rsidR="00CA6D1A" w:rsidRPr="00132459" w14:paraId="58EEAE11" w14:textId="77777777" w:rsidTr="00BC6F75">
        <w:trPr>
          <w:jc w:val="center"/>
        </w:trPr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B36A" w14:textId="77777777" w:rsidR="00CA6D1A" w:rsidRPr="00132459" w:rsidRDefault="00CA6D1A" w:rsidP="00BC6F75">
            <w:pPr>
              <w:pStyle w:val="SemEspaamento"/>
            </w:pPr>
            <w:r w:rsidRPr="00132459">
              <w:t>Este documento poderá ser substituído pela CearaPar, a qualquer tempo, por formulário digital.</w:t>
            </w:r>
          </w:p>
        </w:tc>
      </w:tr>
    </w:tbl>
    <w:p w14:paraId="5F9DAEC1" w14:textId="77777777" w:rsidR="00CA6D1A" w:rsidRPr="00572275" w:rsidRDefault="00CA6D1A" w:rsidP="00A71B9A">
      <w:pPr>
        <w:numPr>
          <w:ilvl w:val="0"/>
          <w:numId w:val="0"/>
        </w:numPr>
        <w:spacing w:after="0" w:line="240" w:lineRule="auto"/>
        <w:jc w:val="center"/>
        <w:rPr>
          <w:b/>
          <w:bCs/>
          <w:u w:val="double"/>
        </w:rPr>
      </w:pPr>
    </w:p>
    <w:sectPr w:rsidR="00CA6D1A" w:rsidRPr="00572275" w:rsidSect="00AD528C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A86D" w14:textId="77777777" w:rsidR="002D6EFE" w:rsidRDefault="002D6EFE" w:rsidP="00AD1EA8">
      <w:pPr>
        <w:spacing w:after="0" w:line="240" w:lineRule="auto"/>
      </w:pPr>
      <w:r>
        <w:separator/>
      </w:r>
    </w:p>
  </w:endnote>
  <w:endnote w:type="continuationSeparator" w:id="0">
    <w:p w14:paraId="5E73245C" w14:textId="77777777" w:rsidR="002D6EFE" w:rsidRDefault="002D6EFE" w:rsidP="00AD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3B93" w14:textId="77777777" w:rsidR="002D6EFE" w:rsidRDefault="002D6EFE" w:rsidP="00AD1EA8">
      <w:pPr>
        <w:spacing w:after="0" w:line="240" w:lineRule="auto"/>
      </w:pPr>
      <w:r>
        <w:separator/>
      </w:r>
    </w:p>
  </w:footnote>
  <w:footnote w:type="continuationSeparator" w:id="0">
    <w:p w14:paraId="78411042" w14:textId="77777777" w:rsidR="002D6EFE" w:rsidRDefault="002D6EFE" w:rsidP="00AD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8002" w14:textId="4C45683B" w:rsidR="00AD1EA8" w:rsidRDefault="00AD1EA8" w:rsidP="007E16B9">
    <w:pPr>
      <w:pStyle w:val="Cabealho"/>
      <w:numPr>
        <w:ilvl w:val="0"/>
        <w:numId w:val="0"/>
      </w:numPr>
      <w:ind w:left="1135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DBC7920" wp14:editId="610EC185">
          <wp:simplePos x="0" y="0"/>
          <wp:positionH relativeFrom="column">
            <wp:posOffset>-1092835</wp:posOffset>
          </wp:positionH>
          <wp:positionV relativeFrom="paragraph">
            <wp:posOffset>-570230</wp:posOffset>
          </wp:positionV>
          <wp:extent cx="7650207" cy="10820400"/>
          <wp:effectExtent l="0" t="0" r="8255" b="0"/>
          <wp:wrapNone/>
          <wp:docPr id="1368903546" name="Imagem 1368903546" descr="Tela de celu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28856" name="Imagem 1" descr="Tela de celu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354" cy="1083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7E0D"/>
    <w:multiLevelType w:val="multilevel"/>
    <w:tmpl w:val="3956DFFA"/>
    <w:lvl w:ilvl="0">
      <w:start w:val="5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15FF8"/>
    <w:multiLevelType w:val="hybridMultilevel"/>
    <w:tmpl w:val="D7F8FE20"/>
    <w:lvl w:ilvl="0" w:tplc="785CD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877598"/>
    <w:multiLevelType w:val="multilevel"/>
    <w:tmpl w:val="625AA95C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pStyle w:val="Normal"/>
      <w:suff w:val="space"/>
      <w:lvlText w:val="%1.%2."/>
      <w:lvlJc w:val="left"/>
      <w:pPr>
        <w:ind w:left="5104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cs="Arial"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BE36005"/>
    <w:multiLevelType w:val="hybridMultilevel"/>
    <w:tmpl w:val="3B00010E"/>
    <w:lvl w:ilvl="0" w:tplc="6BA8A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744A81"/>
    <w:multiLevelType w:val="hybridMultilevel"/>
    <w:tmpl w:val="A0D46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37266"/>
    <w:multiLevelType w:val="multilevel"/>
    <w:tmpl w:val="117C1340"/>
    <w:lvl w:ilvl="0">
      <w:start w:val="4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DC10A3"/>
    <w:multiLevelType w:val="multilevel"/>
    <w:tmpl w:val="F85EE442"/>
    <w:lvl w:ilvl="0">
      <w:start w:val="3"/>
      <w:numFmt w:val="decimalZero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6663024">
    <w:abstractNumId w:val="2"/>
  </w:num>
  <w:num w:numId="2" w16cid:durableId="78951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970">
    <w:abstractNumId w:val="6"/>
  </w:num>
  <w:num w:numId="4" w16cid:durableId="1248151677">
    <w:abstractNumId w:val="3"/>
  </w:num>
  <w:num w:numId="5" w16cid:durableId="1344281342">
    <w:abstractNumId w:val="1"/>
  </w:num>
  <w:num w:numId="6" w16cid:durableId="79834140">
    <w:abstractNumId w:val="0"/>
  </w:num>
  <w:num w:numId="7" w16cid:durableId="1569344280">
    <w:abstractNumId w:val="5"/>
  </w:num>
  <w:num w:numId="8" w16cid:durableId="1592812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9" w16cid:durableId="1728263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0" w16cid:durableId="726804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8"/>
    <w:rsid w:val="002D6EFE"/>
    <w:rsid w:val="00444FDC"/>
    <w:rsid w:val="004723C3"/>
    <w:rsid w:val="004C21EA"/>
    <w:rsid w:val="00675494"/>
    <w:rsid w:val="007C5B41"/>
    <w:rsid w:val="007E16B9"/>
    <w:rsid w:val="00A71B9A"/>
    <w:rsid w:val="00AD1EA8"/>
    <w:rsid w:val="00AD528C"/>
    <w:rsid w:val="00C15538"/>
    <w:rsid w:val="00CA6D1A"/>
    <w:rsid w:val="00D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F9C99"/>
  <w15:chartTrackingRefBased/>
  <w15:docId w15:val="{3AE693E8-45AD-463C-A2B4-2C289C6D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A8"/>
    <w:pPr>
      <w:numPr>
        <w:ilvl w:val="1"/>
        <w:numId w:val="9"/>
      </w:numPr>
      <w:spacing w:after="240" w:line="276" w:lineRule="auto"/>
      <w:ind w:left="1135"/>
      <w:jc w:val="both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1EA8"/>
    <w:pPr>
      <w:keepNext/>
      <w:keepLines/>
      <w:numPr>
        <w:ilvl w:val="0"/>
        <w:numId w:val="0"/>
      </w:numPr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1EA8"/>
    <w:rPr>
      <w:rFonts w:ascii="Arial" w:eastAsia="Arial" w:hAnsi="Arial" w:cs="Arial"/>
      <w:b/>
      <w:bCs/>
      <w:kern w:val="0"/>
      <w:u w:val="single"/>
      <w:lang w:eastAsia="pt-BR"/>
      <w14:ligatures w14:val="none"/>
    </w:rPr>
  </w:style>
  <w:style w:type="paragraph" w:styleId="SemEspaamento">
    <w:name w:val="No Spacing"/>
    <w:uiPriority w:val="1"/>
    <w:qFormat/>
    <w:rsid w:val="00AD1EA8"/>
    <w:pPr>
      <w:spacing w:after="0" w:line="240" w:lineRule="auto"/>
      <w:jc w:val="both"/>
    </w:pPr>
    <w:rPr>
      <w:rFonts w:ascii="Arial" w:eastAsia="Arial" w:hAnsi="Arial" w:cs="Arial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EA8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EA8"/>
    <w:rPr>
      <w:rFonts w:ascii="Arial" w:eastAsia="Arial" w:hAnsi="Arial" w:cs="Arial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75494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Normal"/>
    <w:rsid w:val="007C5B41"/>
    <w:pPr>
      <w:numPr>
        <w:ilvl w:val="0"/>
        <w:numId w:val="0"/>
      </w:num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7C5B41"/>
  </w:style>
  <w:style w:type="paragraph" w:styleId="PargrafodaLista">
    <w:name w:val="List Paragraph"/>
    <w:basedOn w:val="Normal"/>
    <w:link w:val="PargrafodaListaChar"/>
    <w:uiPriority w:val="34"/>
    <w:qFormat/>
    <w:rsid w:val="004C21EA"/>
    <w:pPr>
      <w:numPr>
        <w:ilvl w:val="0"/>
        <w:numId w:val="0"/>
      </w:num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rsid w:val="004C21EA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Thaynny Castro</dc:creator>
  <cp:keywords/>
  <dc:description/>
  <cp:lastModifiedBy>Thaynny Castro</cp:lastModifiedBy>
  <cp:revision>4</cp:revision>
  <dcterms:created xsi:type="dcterms:W3CDTF">2023-10-30T15:12:00Z</dcterms:created>
  <dcterms:modified xsi:type="dcterms:W3CDTF">2023-10-30T16:37:00Z</dcterms:modified>
</cp:coreProperties>
</file>